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ECB" w:rsidRDefault="00B42ECB" w:rsidP="00B42ECB">
      <w:pPr>
        <w:pStyle w:val="KeinLeerraum"/>
        <w:ind w:right="521"/>
        <w:jc w:val="center"/>
        <w:rPr>
          <w:sz w:val="36"/>
          <w:szCs w:val="36"/>
        </w:rPr>
      </w:pPr>
      <w:r>
        <w:rPr>
          <w:rFonts w:ascii="Arial" w:hAnsi="Arial" w:cs="Arial"/>
          <w:noProof/>
        </w:rPr>
        <w:drawing>
          <wp:inline distT="0" distB="0" distL="0" distR="0">
            <wp:extent cx="2590800" cy="276225"/>
            <wp:effectExtent l="19050" t="0" r="0" b="0"/>
            <wp:docPr id="1" name="Bild 1" descr="cid:image001.jpg@01D1A21F.90D3F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A21F.90D3F1B0"/>
                    <pic:cNvPicPr>
                      <a:picLocks noChangeAspect="1" noChangeArrowheads="1"/>
                    </pic:cNvPicPr>
                  </pic:nvPicPr>
                  <pic:blipFill>
                    <a:blip r:embed="rId4" r:link="rId5" cstate="print"/>
                    <a:srcRect/>
                    <a:stretch>
                      <a:fillRect/>
                    </a:stretch>
                  </pic:blipFill>
                  <pic:spPr bwMode="auto">
                    <a:xfrm>
                      <a:off x="0" y="0"/>
                      <a:ext cx="2590800" cy="276225"/>
                    </a:xfrm>
                    <a:prstGeom prst="rect">
                      <a:avLst/>
                    </a:prstGeom>
                    <a:noFill/>
                    <a:ln w="9525">
                      <a:noFill/>
                      <a:miter lim="800000"/>
                      <a:headEnd/>
                      <a:tailEnd/>
                    </a:ln>
                  </pic:spPr>
                </pic:pic>
              </a:graphicData>
            </a:graphic>
          </wp:inline>
        </w:drawing>
      </w:r>
    </w:p>
    <w:p w:rsidR="00B42ECB" w:rsidRDefault="00B42ECB" w:rsidP="00B42ECB">
      <w:pPr>
        <w:pStyle w:val="KeinLeerraum"/>
        <w:ind w:right="521"/>
        <w:rPr>
          <w:sz w:val="36"/>
          <w:szCs w:val="36"/>
        </w:rPr>
      </w:pPr>
    </w:p>
    <w:p w:rsidR="00B42ECB" w:rsidRDefault="00B42ECB" w:rsidP="00B42ECB">
      <w:pPr>
        <w:pStyle w:val="KeinLeerraum"/>
        <w:ind w:right="521"/>
        <w:rPr>
          <w:sz w:val="36"/>
          <w:szCs w:val="36"/>
        </w:rPr>
      </w:pPr>
    </w:p>
    <w:p w:rsidR="00B42ECB" w:rsidRDefault="00B42ECB" w:rsidP="00B42ECB">
      <w:pPr>
        <w:pStyle w:val="KeinLeerraum"/>
        <w:ind w:right="521"/>
        <w:rPr>
          <w:sz w:val="36"/>
          <w:szCs w:val="36"/>
        </w:rPr>
      </w:pPr>
      <w:r>
        <w:rPr>
          <w:sz w:val="36"/>
          <w:szCs w:val="36"/>
        </w:rPr>
        <w:t>Pressemitteilung</w:t>
      </w:r>
    </w:p>
    <w:p w:rsidR="00B42ECB" w:rsidRDefault="00B42ECB" w:rsidP="00B42ECB">
      <w:pPr>
        <w:pStyle w:val="KeinLeerraum"/>
        <w:ind w:right="521"/>
        <w:rPr>
          <w:b/>
          <w:bCs/>
          <w:sz w:val="28"/>
          <w:szCs w:val="28"/>
        </w:rPr>
      </w:pPr>
      <w:r>
        <w:rPr>
          <w:b/>
          <w:bCs/>
          <w:sz w:val="28"/>
          <w:szCs w:val="28"/>
        </w:rPr>
        <w:t>24 h live: Der Startschuss ist gefallen</w:t>
      </w:r>
    </w:p>
    <w:p w:rsidR="00B42ECB" w:rsidRDefault="00B42ECB" w:rsidP="00B42ECB">
      <w:pPr>
        <w:pStyle w:val="KeinLeerraum"/>
        <w:ind w:right="521"/>
        <w:rPr>
          <w:b/>
          <w:bCs/>
          <w:sz w:val="24"/>
          <w:szCs w:val="24"/>
        </w:rPr>
      </w:pPr>
    </w:p>
    <w:p w:rsidR="00B42ECB" w:rsidRDefault="00B42ECB" w:rsidP="00B42ECB">
      <w:pPr>
        <w:pStyle w:val="KeinLeerraum"/>
        <w:ind w:right="521"/>
      </w:pPr>
    </w:p>
    <w:p w:rsidR="00B42ECB" w:rsidRDefault="00B42ECB" w:rsidP="00B42ECB">
      <w:pPr>
        <w:pStyle w:val="KeinLeerraum"/>
        <w:ind w:right="521"/>
      </w:pPr>
      <w:r>
        <w:t>Sehr geehrte Kolleginnen und Kollegen,</w:t>
      </w:r>
    </w:p>
    <w:p w:rsidR="00B42ECB" w:rsidRDefault="00B42ECB" w:rsidP="00B42ECB">
      <w:pPr>
        <w:pStyle w:val="KeinLeerraum"/>
        <w:ind w:right="521"/>
      </w:pPr>
    </w:p>
    <w:p w:rsidR="00B42ECB" w:rsidRDefault="00B42ECB" w:rsidP="00B42ECB">
      <w:pPr>
        <w:rPr>
          <w:rStyle w:val="usercontent"/>
        </w:rPr>
      </w:pPr>
      <w:r>
        <w:rPr>
          <w:rStyle w:val="usercontent"/>
        </w:rPr>
        <w:t xml:space="preserve">am </w:t>
      </w:r>
      <w:r>
        <w:rPr>
          <w:rStyle w:val="usercontent"/>
          <w:b/>
          <w:bCs/>
        </w:rPr>
        <w:t>9. und 10. September 2016</w:t>
      </w:r>
      <w:r>
        <w:rPr>
          <w:rStyle w:val="usercontent"/>
        </w:rPr>
        <w:t xml:space="preserve"> ist es wieder so weit. “Wuppertal 24h live” erlebt die 15. Auflage. Beim heutigen Presseauftakt für den Eventmarathon hatten wir die seltene Gelegenheit, den Turm der </w:t>
      </w:r>
      <w:proofErr w:type="spellStart"/>
      <w:r>
        <w:rPr>
          <w:rStyle w:val="usercontent"/>
        </w:rPr>
        <w:t>Gemarker</w:t>
      </w:r>
      <w:proofErr w:type="spellEnd"/>
      <w:r>
        <w:rPr>
          <w:rStyle w:val="usercontent"/>
        </w:rPr>
        <w:t xml:space="preserve"> Kirche zu besteigen und von oben einen hinreißenden Blick auf die Barmer Innenstadt zu werfen. Immerhin von einem geschichtsträchtigen Ort aus.</w:t>
      </w:r>
    </w:p>
    <w:p w:rsidR="00B42ECB" w:rsidRDefault="00B42ECB" w:rsidP="00B42ECB">
      <w:pPr>
        <w:rPr>
          <w:rStyle w:val="usercontent"/>
        </w:rPr>
      </w:pPr>
    </w:p>
    <w:p w:rsidR="00B42ECB" w:rsidRDefault="00B42ECB" w:rsidP="00B42ECB">
      <w:pPr>
        <w:rPr>
          <w:rStyle w:val="usercontent"/>
        </w:rPr>
      </w:pPr>
      <w:r>
        <w:rPr>
          <w:rStyle w:val="usercontent"/>
        </w:rPr>
        <w:t xml:space="preserve">Vom 29. bis 31. Mai 1934 fand in dieser Kirche die Bekenntnissynode statt, die in die Barmer Theologische Erklärung gegen den Einfluss der nationalsozialistisch geprägten Deutschen Christen mündete. Im Rückblick wurde immer wieder kritisiert, dass die Bekenntnissynode nicht deutlich Stellung zum Schicksal der Juden bezog. Die </w:t>
      </w:r>
      <w:r>
        <w:t xml:space="preserve">Dauerausstellung in der </w:t>
      </w:r>
      <w:proofErr w:type="spellStart"/>
      <w:r>
        <w:t>Gemarker</w:t>
      </w:r>
      <w:proofErr w:type="spellEnd"/>
      <w:r>
        <w:t xml:space="preserve"> Kirche, die wir heute besichtigen durften, beleuchtet auch dieses Thema. Der Blick vom Turm belegte eindrücklich, wie nah die Bergische Synagoge an die Kirche gerückt ist – ein deutliches Zeichen, dass jüdische und christliche Religion wichtige Schritte zur Aussöhnung zurückgelegt haben.</w:t>
      </w:r>
    </w:p>
    <w:p w:rsidR="00B42ECB" w:rsidRDefault="00B42ECB" w:rsidP="00B42ECB">
      <w:pPr>
        <w:rPr>
          <w:rStyle w:val="usercontent"/>
        </w:rPr>
      </w:pPr>
    </w:p>
    <w:p w:rsidR="00B42ECB" w:rsidRDefault="00B42ECB" w:rsidP="00B42ECB">
      <w:pPr>
        <w:rPr>
          <w:color w:val="000000"/>
        </w:rPr>
      </w:pPr>
      <w:r>
        <w:rPr>
          <w:color w:val="000000"/>
        </w:rPr>
        <w:t xml:space="preserve">Vor diesem Hintergrund freuen wir uns ganz besonders, dass die </w:t>
      </w:r>
      <w:proofErr w:type="spellStart"/>
      <w:r>
        <w:rPr>
          <w:color w:val="000000"/>
        </w:rPr>
        <w:t>Gemarker</w:t>
      </w:r>
      <w:proofErr w:type="spellEnd"/>
      <w:r>
        <w:rPr>
          <w:color w:val="000000"/>
        </w:rPr>
        <w:t xml:space="preserve"> Kirche Teilnehmer von </w:t>
      </w:r>
      <w:r>
        <w:rPr>
          <w:rStyle w:val="usercontent"/>
        </w:rPr>
        <w:t xml:space="preserve">“Wuppertal 24h live” sein wird. </w:t>
      </w:r>
    </w:p>
    <w:p w:rsidR="00B42ECB" w:rsidRDefault="00B42ECB" w:rsidP="00B42ECB">
      <w:pPr>
        <w:rPr>
          <w:color w:val="000000"/>
        </w:rPr>
      </w:pPr>
    </w:p>
    <w:p w:rsidR="00B42ECB" w:rsidRDefault="00B42ECB" w:rsidP="00B42ECB">
      <w:pPr>
        <w:pStyle w:val="KeinLeerraum"/>
        <w:rPr>
          <w:rStyle w:val="usercontent"/>
        </w:rPr>
      </w:pPr>
      <w:r>
        <w:t xml:space="preserve">Ab heute haben interessierte Firmen, Institutionen und Vereine die Möglichkeit, sich für den großen Eventmarathon anzumelden. Unsere Website </w:t>
      </w:r>
      <w:hyperlink r:id="rId6" w:history="1">
        <w:r>
          <w:rPr>
            <w:rStyle w:val="Hyperlink"/>
          </w:rPr>
          <w:t>www.wupp24.de</w:t>
        </w:r>
      </w:hyperlink>
      <w:r>
        <w:rPr>
          <w:rStyle w:val="usercontent"/>
        </w:rPr>
        <w:t xml:space="preserve"> wie auch unsere </w:t>
      </w:r>
      <w:proofErr w:type="spellStart"/>
      <w:r>
        <w:rPr>
          <w:rStyle w:val="usercontent"/>
        </w:rPr>
        <w:t>Facebook</w:t>
      </w:r>
      <w:proofErr w:type="spellEnd"/>
      <w:r>
        <w:rPr>
          <w:rStyle w:val="usercontent"/>
        </w:rPr>
        <w:t xml:space="preserve">-Seite </w:t>
      </w:r>
      <w:hyperlink r:id="rId7" w:history="1">
        <w:r>
          <w:rPr>
            <w:rStyle w:val="Hyperlink"/>
          </w:rPr>
          <w:t>www.facebook.com/Wuppertal24hLive</w:t>
        </w:r>
      </w:hyperlink>
      <w:r>
        <w:rPr>
          <w:rStyle w:val="usercontent"/>
        </w:rPr>
        <w:t xml:space="preserve"> sind wieder aktiviert.</w:t>
      </w:r>
    </w:p>
    <w:p w:rsidR="00B42ECB" w:rsidRDefault="00B42ECB" w:rsidP="00B42ECB">
      <w:pPr>
        <w:rPr>
          <w:rStyle w:val="usercontent"/>
        </w:rPr>
      </w:pPr>
      <w:r>
        <w:rPr>
          <w:rStyle w:val="usercontent"/>
        </w:rPr>
        <w:t>Wir freuen uns auf Ihre Berichterstattung! Fotos im Anhang zur Verwendung mit Bildnachweis: Kristina Malis.</w:t>
      </w:r>
    </w:p>
    <w:p w:rsidR="00B42ECB" w:rsidRDefault="00B42ECB" w:rsidP="00B42ECB">
      <w:pPr>
        <w:pStyle w:val="KeinLeerraum"/>
      </w:pPr>
    </w:p>
    <w:p w:rsidR="00B42ECB" w:rsidRDefault="00B42ECB" w:rsidP="00B42ECB">
      <w:pPr>
        <w:pStyle w:val="KeinLeerraum"/>
        <w:rPr>
          <w:b/>
          <w:bCs/>
        </w:rPr>
      </w:pPr>
      <w:r>
        <w:rPr>
          <w:b/>
          <w:bCs/>
        </w:rPr>
        <w:t xml:space="preserve">Kontakt: Wuppertal Marketing, Danica Dannenberg, </w:t>
      </w:r>
      <w:hyperlink r:id="rId8" w:history="1">
        <w:r>
          <w:rPr>
            <w:rStyle w:val="Hyperlink"/>
            <w:b/>
            <w:bCs/>
          </w:rPr>
          <w:t>dannenberg@wuppertal-marketing.de</w:t>
        </w:r>
      </w:hyperlink>
      <w:r>
        <w:rPr>
          <w:b/>
          <w:bCs/>
        </w:rPr>
        <w:t>, Telefon 563-7133.</w:t>
      </w:r>
    </w:p>
    <w:p w:rsidR="00FA152F" w:rsidRDefault="00FA152F"/>
    <w:sectPr w:rsidR="00FA152F" w:rsidSect="00FA152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2ECB"/>
    <w:rsid w:val="005128B2"/>
    <w:rsid w:val="005D7E4A"/>
    <w:rsid w:val="00B42ECB"/>
    <w:rsid w:val="00FA152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ECB"/>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42ECB"/>
    <w:rPr>
      <w:color w:val="0000FF"/>
      <w:u w:val="single"/>
    </w:rPr>
  </w:style>
  <w:style w:type="paragraph" w:styleId="KeinLeerraum">
    <w:name w:val="No Spacing"/>
    <w:basedOn w:val="Standard"/>
    <w:uiPriority w:val="1"/>
    <w:qFormat/>
    <w:rsid w:val="00B42ECB"/>
  </w:style>
  <w:style w:type="character" w:customStyle="1" w:styleId="usercontent">
    <w:name w:val="usercontent"/>
    <w:basedOn w:val="Absatz-Standardschriftart"/>
    <w:rsid w:val="00B42ECB"/>
  </w:style>
  <w:style w:type="paragraph" w:styleId="Sprechblasentext">
    <w:name w:val="Balloon Text"/>
    <w:basedOn w:val="Standard"/>
    <w:link w:val="SprechblasentextZchn"/>
    <w:uiPriority w:val="99"/>
    <w:semiHidden/>
    <w:unhideWhenUsed/>
    <w:rsid w:val="00B42EC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2ECB"/>
    <w:rPr>
      <w:rFonts w:ascii="Tahoma"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divs>
    <w:div w:id="18475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nenberg@wuppertal-marketing.de" TargetMode="External"/><Relationship Id="rId3" Type="http://schemas.openxmlformats.org/officeDocument/2006/relationships/webSettings" Target="webSettings.xml"/><Relationship Id="rId7" Type="http://schemas.openxmlformats.org/officeDocument/2006/relationships/hyperlink" Target="https://www.facebook.com/Wuppertal24hLi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upp24.de" TargetMode="External"/><Relationship Id="rId5" Type="http://schemas.openxmlformats.org/officeDocument/2006/relationships/image" Target="cid:image001.jpg@01D1A21F.90D3F1B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1588</Characters>
  <Application>Microsoft Office Word</Application>
  <DocSecurity>0</DocSecurity>
  <Lines>13</Lines>
  <Paragraphs>3</Paragraphs>
  <ScaleCrop>false</ScaleCrop>
  <Company>Stadt Wuppertal</Company>
  <LinksUpToDate>false</LinksUpToDate>
  <CharactersWithSpaces>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dannenbergd</dc:creator>
  <cp:lastModifiedBy>dannenbergd</cp:lastModifiedBy>
  <cp:revision>1</cp:revision>
  <dcterms:created xsi:type="dcterms:W3CDTF">2016-04-29T06:38:00Z</dcterms:created>
  <dcterms:modified xsi:type="dcterms:W3CDTF">2016-04-29T12:25:00Z</dcterms:modified>
</cp:coreProperties>
</file>